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8B47" w14:textId="473126DD" w:rsidR="00C428FE" w:rsidRDefault="007A75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CCCB8" wp14:editId="6DCE1647">
                <wp:simplePos x="0" y="0"/>
                <wp:positionH relativeFrom="margin">
                  <wp:posOffset>-513080</wp:posOffset>
                </wp:positionH>
                <wp:positionV relativeFrom="paragraph">
                  <wp:posOffset>-1665605</wp:posOffset>
                </wp:positionV>
                <wp:extent cx="14173200" cy="644333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0" cy="64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690C" w14:textId="491E9F30" w:rsidR="007A7556" w:rsidRDefault="007A7556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  <w:t>Název projektu</w:t>
                            </w:r>
                            <w:r w:rsidR="004C1982"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  <w:t xml:space="preserve"> Nová cesta pomoci</w:t>
                            </w:r>
                          </w:p>
                          <w:p w14:paraId="5492BD69" w14:textId="77777777" w:rsidR="007A7556" w:rsidRPr="009834E0" w:rsidRDefault="007A7556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1C794CFF" w14:textId="5BB40FFB" w:rsidR="007A7556" w:rsidRPr="000E31D3" w:rsidRDefault="007A7556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>je</w:t>
                            </w:r>
                            <w:r w:rsidRPr="000E31D3"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financován</w:t>
                            </w:r>
                            <w:r w:rsidRPr="000E31D3"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Evropskou unií.</w:t>
                            </w:r>
                          </w:p>
                          <w:p w14:paraId="748BA308" w14:textId="77777777" w:rsidR="007A7556" w:rsidRPr="000E31D3" w:rsidRDefault="007A7556" w:rsidP="007A755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cs-CZ"/>
                              </w:rPr>
                            </w:pPr>
                          </w:p>
                          <w:p w14:paraId="2BFA664A" w14:textId="638A72E9" w:rsidR="007A7556" w:rsidRDefault="007A7556" w:rsidP="007A7556">
                            <w:pPr>
                              <w:pStyle w:val="BasicParagrap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319E8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>Cíl projektu</w:t>
                            </w:r>
                            <w:r w:rsidR="00870482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="00D34770" w:rsidRPr="00D3477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>je komplexní pomoc CS migrantů a azylantů v hlavním městě Praha, kde je situace z celé ČR nejproblematičtější a nejpalčivější. Do projektu bude zapojeno 60 osob z této CS, kde jim bude poskytnuta předevěším pomoc v oblasti individuální pomoci právní, jazykové, pomoc s  dětmi CS tato pomoc povede k celkovému zapojení CS do pracovního procesu a celkovému začlenění CS do běžného života v České republice. Z CS 25 osob splní bagatelní podporu. 6 osob bude zapojeno do práce po dobu 5</w:t>
                            </w:r>
                            <w:r w:rsidR="00D3477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="00D34770" w:rsidRPr="00D3477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>m</w:t>
                            </w:r>
                            <w:r w:rsidR="00D3477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>ěsíců</w:t>
                            </w:r>
                            <w:r w:rsidR="00D34770" w:rsidRPr="00D3477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61761AF" w14:textId="3A0B37FD" w:rsidR="00C63FE9" w:rsidRDefault="00C63FE9" w:rsidP="007A7556">
                            <w:pPr>
                              <w:pStyle w:val="BasicParagrap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B6FAE57" w14:textId="768EE8EB" w:rsidR="00C63FE9" w:rsidRPr="002319E8" w:rsidRDefault="00C63FE9" w:rsidP="007A755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C63FE9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>Projekt je financován z Operačního programu Zaměstnanost plus.</w:t>
                            </w:r>
                            <w:r w:rsidR="00D3477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 xml:space="preserve"> CZ.03.01.01/00/22_019/0000677</w:t>
                            </w:r>
                          </w:p>
                          <w:p w14:paraId="4032EC71" w14:textId="77777777" w:rsidR="007A7556" w:rsidRPr="007F2CD5" w:rsidRDefault="007A7556" w:rsidP="007A755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CA5706E" w14:textId="77777777" w:rsidR="007A7556" w:rsidRPr="000E31D3" w:rsidRDefault="007A7556" w:rsidP="007A75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D733CE" w14:textId="77777777" w:rsidR="007A7556" w:rsidRPr="007F2CD5" w:rsidRDefault="007A7556" w:rsidP="007A755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7EB4BD0" w14:textId="77777777" w:rsidR="007A7556" w:rsidRDefault="007A7556" w:rsidP="007A7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CC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0.4pt;margin-top:-131.15pt;width:1116pt;height:50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" filled="f" stroked="f">
                <v:textbox>
                  <w:txbxContent>
                    <w:p w14:paraId="2468690C" w14:textId="491E9F30" w:rsidR="007A7556" w:rsidRDefault="007A7556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  <w:t>Název projektu</w:t>
                      </w:r>
                      <w:r w:rsidR="004C1982"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  <w:t xml:space="preserve"> Nová cesta pomoci</w:t>
                      </w:r>
                    </w:p>
                    <w:p w14:paraId="5492BD69" w14:textId="77777777" w:rsidR="007A7556" w:rsidRPr="009834E0" w:rsidRDefault="007A7556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36"/>
                          <w:szCs w:val="36"/>
                          <w:lang w:val="cs-CZ"/>
                        </w:rPr>
                      </w:pPr>
                    </w:p>
                    <w:p w14:paraId="1C794CFF" w14:textId="5BB40FFB" w:rsidR="007A7556" w:rsidRPr="000E31D3" w:rsidRDefault="007A7556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>je</w:t>
                      </w:r>
                      <w:r w:rsidRPr="000E31D3"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financován</w:t>
                      </w:r>
                      <w:r w:rsidRPr="000E31D3"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Evropskou unií.</w:t>
                      </w:r>
                    </w:p>
                    <w:p w14:paraId="748BA308" w14:textId="77777777" w:rsidR="007A7556" w:rsidRPr="000E31D3" w:rsidRDefault="007A7556" w:rsidP="007A7556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cs-CZ"/>
                        </w:rPr>
                      </w:pPr>
                    </w:p>
                    <w:p w14:paraId="2BFA664A" w14:textId="638A72E9" w:rsidR="007A7556" w:rsidRDefault="007A7556" w:rsidP="007A7556">
                      <w:pPr>
                        <w:pStyle w:val="BasicParagrap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319E8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Cíl projektu</w:t>
                      </w:r>
                      <w:r w:rsidR="00870482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="00D34770" w:rsidRP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 xml:space="preserve">je komplexní pomoc CS migrantů a azylantů v hlavním městě Praha, kde je situace z celé ČR nejproblematičtější a nejpalčivější. Do projektu bude zapojeno 60 osob z této CS, kde jim bude poskytnuta </w:t>
                      </w:r>
                      <w:proofErr w:type="spellStart"/>
                      <w:r w:rsidR="00D34770" w:rsidRP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předevěším</w:t>
                      </w:r>
                      <w:proofErr w:type="spellEnd"/>
                      <w:r w:rsidR="00D34770" w:rsidRP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 xml:space="preserve"> pomoc v oblasti individuální pomoci právní, jazykové, pomoc </w:t>
                      </w:r>
                      <w:proofErr w:type="gramStart"/>
                      <w:r w:rsidR="00D34770" w:rsidRP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s  dětmi</w:t>
                      </w:r>
                      <w:proofErr w:type="gramEnd"/>
                      <w:r w:rsidR="00D34770" w:rsidRP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 xml:space="preserve"> CS tato pomoc povede k celkovému zapojení CS do pracovního procesu a celkovému začlenění CS do běžného života v České republice. Z CS 25 osob splní bagatelní podporu. 6 osob bude zapojeno do práce po dobu 5</w:t>
                      </w:r>
                      <w:r w:rsid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="00D34770" w:rsidRP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m</w:t>
                      </w:r>
                      <w:r w:rsid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ěsíců</w:t>
                      </w:r>
                      <w:r w:rsidR="00D34770" w:rsidRP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.</w:t>
                      </w:r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61761AF" w14:textId="3A0B37FD" w:rsidR="00C63FE9" w:rsidRDefault="00C63FE9" w:rsidP="007A7556">
                      <w:pPr>
                        <w:pStyle w:val="BasicParagrap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5B6FAE57" w14:textId="768EE8EB" w:rsidR="00C63FE9" w:rsidRPr="002319E8" w:rsidRDefault="00C63FE9" w:rsidP="007A7556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</w:pPr>
                      <w:r w:rsidRPr="00C63FE9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Projekt je financován z Operačního programu Zaměstnanost plus.</w:t>
                      </w:r>
                      <w:r w:rsidR="00D3477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 xml:space="preserve"> CZ.03.01.01/00/22_019/0000677</w:t>
                      </w:r>
                    </w:p>
                    <w:p w14:paraId="4032EC71" w14:textId="77777777" w:rsidR="007A7556" w:rsidRPr="007F2CD5" w:rsidRDefault="007A7556" w:rsidP="007A7556">
                      <w:pPr>
                        <w:rPr>
                          <w:rFonts w:cstheme="minorHAnsi"/>
                        </w:rPr>
                      </w:pPr>
                    </w:p>
                    <w:p w14:paraId="7CA5706E" w14:textId="77777777" w:rsidR="007A7556" w:rsidRPr="000E31D3" w:rsidRDefault="007A7556" w:rsidP="007A7556">
                      <w:pPr>
                        <w:rPr>
                          <w:rFonts w:ascii="Arial" w:hAnsi="Arial" w:cs="Arial"/>
                        </w:rPr>
                      </w:pPr>
                    </w:p>
                    <w:p w14:paraId="71D733CE" w14:textId="77777777" w:rsidR="007A7556" w:rsidRPr="007F2CD5" w:rsidRDefault="007A7556" w:rsidP="007A7556">
                      <w:pPr>
                        <w:rPr>
                          <w:rFonts w:cstheme="minorHAnsi"/>
                        </w:rPr>
                      </w:pPr>
                    </w:p>
                    <w:p w14:paraId="67EB4BD0" w14:textId="77777777" w:rsidR="007A7556" w:rsidRDefault="007A7556" w:rsidP="007A7556"/>
                  </w:txbxContent>
                </v:textbox>
                <w10:wrap anchorx="margin"/>
              </v:shape>
            </w:pict>
          </mc:Fallback>
        </mc:AlternateContent>
      </w:r>
    </w:p>
    <w:sectPr w:rsidR="00C428FE" w:rsidSect="001D6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5103" w:right="1418" w:bottom="510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23A2" w14:textId="77777777" w:rsidR="00947D25" w:rsidRDefault="00947D25" w:rsidP="009B00F3">
      <w:pPr>
        <w:spacing w:after="0" w:line="240" w:lineRule="auto"/>
      </w:pPr>
      <w:r>
        <w:separator/>
      </w:r>
    </w:p>
  </w:endnote>
  <w:endnote w:type="continuationSeparator" w:id="0">
    <w:p w14:paraId="3210286F" w14:textId="77777777" w:rsidR="00947D25" w:rsidRDefault="00947D25" w:rsidP="009B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4FC7" w14:textId="77777777" w:rsidR="00FE5617" w:rsidRDefault="00FE56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A501" w14:textId="77777777" w:rsidR="00FE5617" w:rsidRDefault="00FE56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3D5" w14:textId="77777777" w:rsidR="00FE5617" w:rsidRDefault="00FE56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69D4" w14:textId="77777777" w:rsidR="00947D25" w:rsidRDefault="00947D25" w:rsidP="009B00F3">
      <w:pPr>
        <w:spacing w:after="0" w:line="240" w:lineRule="auto"/>
      </w:pPr>
      <w:r>
        <w:separator/>
      </w:r>
    </w:p>
  </w:footnote>
  <w:footnote w:type="continuationSeparator" w:id="0">
    <w:p w14:paraId="01437C4E" w14:textId="77777777" w:rsidR="00947D25" w:rsidRDefault="00947D25" w:rsidP="009B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29E0" w14:textId="0D43FD9B" w:rsidR="009B00F3" w:rsidRDefault="00000000">
    <w:pPr>
      <w:pStyle w:val="Zhlav"/>
    </w:pPr>
    <w:r>
      <w:rPr>
        <w:noProof/>
      </w:rPr>
      <w:pict w14:anchorId="0464D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38985" o:spid="_x0000_s1056" type="#_x0000_t75" style="position:absolute;margin-left:0;margin-top:0;width:1190.65pt;height:841.9pt;z-index:-251657216;mso-position-horizontal:center;mso-position-horizontal-relative:margin;mso-position-vertical:center;mso-position-vertical-relative:margin" o:allowincell="f">
          <v:imagedata r:id="rId1" o:title="publicita OP Z šíř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536" w14:textId="1016DA35" w:rsidR="009B00F3" w:rsidRDefault="004D5F20">
    <w:pPr>
      <w:pStyle w:val="Zhlav"/>
    </w:pPr>
    <w:r>
      <w:rPr>
        <w:noProof/>
      </w:rPr>
      <w:drawing>
        <wp:inline distT="0" distB="0" distL="0" distR="0" wp14:anchorId="57BDCABD" wp14:editId="2717AA4D">
          <wp:extent cx="5760720" cy="598805"/>
          <wp:effectExtent l="0" t="0" r="0" b="0"/>
          <wp:docPr id="2708" name="Obrázek 2">
            <a:extLst xmlns:a="http://schemas.openxmlformats.org/drawingml/2006/main">
              <a:ext uri="{FF2B5EF4-FFF2-40B4-BE49-F238E27FC236}">
                <a16:creationId xmlns:a16="http://schemas.microsoft.com/office/drawing/2014/main" id="{7F8AC0F3-D52E-5A5F-21E1-4820519761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" name="Obrázek 2">
                    <a:extLst>
                      <a:ext uri="{FF2B5EF4-FFF2-40B4-BE49-F238E27FC236}">
                        <a16:creationId xmlns:a16="http://schemas.microsoft.com/office/drawing/2014/main" id="{7F8AC0F3-D52E-5A5F-21E1-4820519761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8" t="35107" r="10161" b="-531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8F18" w14:textId="4F6CECAC" w:rsidR="009B00F3" w:rsidRDefault="00000000">
    <w:pPr>
      <w:pStyle w:val="Zhlav"/>
    </w:pPr>
    <w:r>
      <w:rPr>
        <w:noProof/>
      </w:rPr>
      <w:pict w14:anchorId="20C05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38984" o:spid="_x0000_s1055" type="#_x0000_t75" style="position:absolute;margin-left:0;margin-top:0;width:1190.65pt;height:841.9pt;z-index:-251658240;mso-position-horizontal:center;mso-position-horizontal-relative:margin;mso-position-vertical:center;mso-position-vertical-relative:margin" o:allowincell="f">
          <v:imagedata r:id="rId1" o:title="publicita OP Z šíř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F3"/>
    <w:rsid w:val="00013F8A"/>
    <w:rsid w:val="000349B0"/>
    <w:rsid w:val="0009133D"/>
    <w:rsid w:val="00110EA8"/>
    <w:rsid w:val="001B7112"/>
    <w:rsid w:val="001D6D7B"/>
    <w:rsid w:val="00216028"/>
    <w:rsid w:val="004C1982"/>
    <w:rsid w:val="004D1585"/>
    <w:rsid w:val="004D5F20"/>
    <w:rsid w:val="004E3DBD"/>
    <w:rsid w:val="005908A5"/>
    <w:rsid w:val="005D0300"/>
    <w:rsid w:val="006D0980"/>
    <w:rsid w:val="00752BFE"/>
    <w:rsid w:val="007A7556"/>
    <w:rsid w:val="007B2694"/>
    <w:rsid w:val="007D1B72"/>
    <w:rsid w:val="00850B5D"/>
    <w:rsid w:val="00870482"/>
    <w:rsid w:val="00947D25"/>
    <w:rsid w:val="009B00F3"/>
    <w:rsid w:val="00A11413"/>
    <w:rsid w:val="00B816D7"/>
    <w:rsid w:val="00BE6809"/>
    <w:rsid w:val="00C428FE"/>
    <w:rsid w:val="00C63FE9"/>
    <w:rsid w:val="00C7351E"/>
    <w:rsid w:val="00CF6AE8"/>
    <w:rsid w:val="00D34770"/>
    <w:rsid w:val="00DB68BA"/>
    <w:rsid w:val="00DC2B30"/>
    <w:rsid w:val="00E557B0"/>
    <w:rsid w:val="00E975AF"/>
    <w:rsid w:val="00E977DB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F7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0F3"/>
  </w:style>
  <w:style w:type="paragraph" w:styleId="Zpat">
    <w:name w:val="footer"/>
    <w:basedOn w:val="Normln"/>
    <w:link w:val="ZpatChar"/>
    <w:uiPriority w:val="99"/>
    <w:unhideWhenUsed/>
    <w:rsid w:val="009B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F3"/>
  </w:style>
  <w:style w:type="paragraph" w:customStyle="1" w:styleId="BasicParagraph">
    <w:name w:val="[Basic Paragraph]"/>
    <w:basedOn w:val="Normln"/>
    <w:uiPriority w:val="99"/>
    <w:rsid w:val="007A75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3F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3F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3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2023-07-13T11:10:00Z</dcterms:created>
  <dcterms:modified xsi:type="dcterms:W3CDTF">2023-10-09T17:52:00Z</dcterms:modified>
</cp:coreProperties>
</file>